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3085" w14:textId="77777777" w:rsidR="00E12398" w:rsidRDefault="00E12398" w:rsidP="00E12398">
      <w:pPr>
        <w:jc w:val="right"/>
      </w:pPr>
      <w:r>
        <w:t xml:space="preserve">Приложение №1 </w:t>
      </w:r>
    </w:p>
    <w:p w14:paraId="3A3B5237" w14:textId="77777777" w:rsidR="00E12398" w:rsidRDefault="00E12398" w:rsidP="00E12398">
      <w:pPr>
        <w:jc w:val="center"/>
        <w:rPr>
          <w:sz w:val="28"/>
        </w:rPr>
      </w:pPr>
    </w:p>
    <w:p w14:paraId="45CC21D4" w14:textId="7DE0F59C" w:rsidR="00E12398" w:rsidRDefault="00E12398" w:rsidP="00E12398">
      <w:pPr>
        <w:jc w:val="center"/>
        <w:rPr>
          <w:sz w:val="28"/>
        </w:rPr>
      </w:pPr>
      <w:r w:rsidRPr="00E12398">
        <w:rPr>
          <w:sz w:val="28"/>
        </w:rPr>
        <w:t xml:space="preserve">Информационная справка по приведению площадки центра образования естественно-научной и технологической направленностей «Точка роста» в соответствии с методическими рекомендациями от 12 января 2021 года № P-6 </w:t>
      </w:r>
    </w:p>
    <w:p w14:paraId="0F9C6525" w14:textId="77777777" w:rsidR="00E12398" w:rsidRPr="00E12398" w:rsidRDefault="00E12398" w:rsidP="00E12398">
      <w:pPr>
        <w:jc w:val="center"/>
        <w:rPr>
          <w:sz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56"/>
        <w:gridCol w:w="5351"/>
        <w:gridCol w:w="4253"/>
      </w:tblGrid>
      <w:tr w:rsidR="00E12398" w14:paraId="017A94AD" w14:textId="77777777" w:rsidTr="00E12398">
        <w:tc>
          <w:tcPr>
            <w:tcW w:w="456" w:type="dxa"/>
          </w:tcPr>
          <w:p w14:paraId="2B10E184" w14:textId="3969855B" w:rsidR="00E12398" w:rsidRDefault="00E12398" w:rsidP="00E12398">
            <w:r>
              <w:t>1</w:t>
            </w:r>
          </w:p>
        </w:tc>
        <w:tc>
          <w:tcPr>
            <w:tcW w:w="5351" w:type="dxa"/>
          </w:tcPr>
          <w:p w14:paraId="41A84AA3" w14:textId="54F0ADCD" w:rsidR="00E12398" w:rsidRDefault="00E12398" w:rsidP="00E12398">
            <w: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4253" w:type="dxa"/>
          </w:tcPr>
          <w:p w14:paraId="70442634" w14:textId="248E2391" w:rsidR="00E12398" w:rsidRDefault="000B490E" w:rsidP="00E12398">
            <w:r>
              <w:t>Муниципальное бюджетное общеобразовательное учреждение средняя общеобразовательная школа с. Кальтяево муниципального района Татышлинский район Республики Башкортостан</w:t>
            </w:r>
          </w:p>
        </w:tc>
      </w:tr>
      <w:tr w:rsidR="00E12398" w14:paraId="12AA1CBD" w14:textId="77777777" w:rsidTr="00E12398">
        <w:tc>
          <w:tcPr>
            <w:tcW w:w="456" w:type="dxa"/>
          </w:tcPr>
          <w:p w14:paraId="56A66705" w14:textId="202DB5EC" w:rsidR="00E12398" w:rsidRDefault="00E12398" w:rsidP="00E12398">
            <w:r>
              <w:t>2</w:t>
            </w:r>
          </w:p>
        </w:tc>
        <w:tc>
          <w:tcPr>
            <w:tcW w:w="5351" w:type="dxa"/>
          </w:tcPr>
          <w:p w14:paraId="48CB112B" w14:textId="3EF1748B" w:rsidR="00E12398" w:rsidRDefault="00E12398" w:rsidP="00E12398">
            <w:r>
              <w:t>Адрес фактического местонахождения общеобразовательной организации</w:t>
            </w:r>
          </w:p>
        </w:tc>
        <w:tc>
          <w:tcPr>
            <w:tcW w:w="4253" w:type="dxa"/>
          </w:tcPr>
          <w:p w14:paraId="315E8892" w14:textId="4762EC78" w:rsidR="00E12398" w:rsidRDefault="000B490E" w:rsidP="00E12398">
            <w:r>
              <w:t>452834, РБ, Татышлинский район, с. Кальтяево, ул. Комсомольская, 20</w:t>
            </w:r>
          </w:p>
        </w:tc>
      </w:tr>
      <w:tr w:rsidR="00E12398" w14:paraId="165E5322" w14:textId="77777777" w:rsidTr="00E12398">
        <w:tc>
          <w:tcPr>
            <w:tcW w:w="456" w:type="dxa"/>
          </w:tcPr>
          <w:p w14:paraId="231D2E04" w14:textId="14A8EB9D" w:rsidR="00E12398" w:rsidRDefault="00E12398" w:rsidP="00E12398">
            <w:r>
              <w:t>3</w:t>
            </w:r>
          </w:p>
        </w:tc>
        <w:tc>
          <w:tcPr>
            <w:tcW w:w="5351" w:type="dxa"/>
          </w:tcPr>
          <w:p w14:paraId="317B2180" w14:textId="7F6C9CE7" w:rsidR="00E12398" w:rsidRDefault="00E12398" w:rsidP="00E12398">
            <w:r>
              <w:t>ФИО руководителя общеобразовательной организации с указанием адреса электронной почты и действующего контактного телефона</w:t>
            </w:r>
          </w:p>
        </w:tc>
        <w:tc>
          <w:tcPr>
            <w:tcW w:w="4253" w:type="dxa"/>
          </w:tcPr>
          <w:p w14:paraId="5BC1015E" w14:textId="7F8BDD71" w:rsidR="00E12398" w:rsidRPr="000B490E" w:rsidRDefault="000B490E" w:rsidP="00E12398">
            <w:r>
              <w:t xml:space="preserve">Равилова Гульнур Даяновна, </w:t>
            </w:r>
            <w:hyperlink r:id="rId7" w:history="1">
              <w:r w:rsidRPr="005262D5">
                <w:rPr>
                  <w:rStyle w:val="a4"/>
                  <w:lang w:val="en-US"/>
                </w:rPr>
                <w:t>rgulnur</w:t>
              </w:r>
              <w:r w:rsidRPr="005262D5">
                <w:rPr>
                  <w:rStyle w:val="a4"/>
                </w:rPr>
                <w:t>@</w:t>
              </w:r>
              <w:r w:rsidRPr="005262D5">
                <w:rPr>
                  <w:rStyle w:val="a4"/>
                  <w:lang w:val="en-US"/>
                </w:rPr>
                <w:t>mail</w:t>
              </w:r>
              <w:r w:rsidRPr="005262D5">
                <w:rPr>
                  <w:rStyle w:val="a4"/>
                </w:rPr>
                <w:t>.</w:t>
              </w:r>
              <w:proofErr w:type="spellStart"/>
              <w:r w:rsidRPr="005262D5">
                <w:rPr>
                  <w:rStyle w:val="a4"/>
                  <w:lang w:val="en-US"/>
                </w:rPr>
                <w:t>ru</w:t>
              </w:r>
              <w:proofErr w:type="spellEnd"/>
            </w:hyperlink>
            <w:r>
              <w:t>, +79373474250</w:t>
            </w:r>
          </w:p>
        </w:tc>
      </w:tr>
      <w:tr w:rsidR="00E12398" w14:paraId="49EFF082" w14:textId="77777777" w:rsidTr="00E12398">
        <w:tc>
          <w:tcPr>
            <w:tcW w:w="456" w:type="dxa"/>
          </w:tcPr>
          <w:p w14:paraId="3BA80CFA" w14:textId="2F63A773" w:rsidR="00E12398" w:rsidRDefault="00E12398" w:rsidP="00E12398">
            <w:r>
              <w:t>4</w:t>
            </w:r>
          </w:p>
        </w:tc>
        <w:tc>
          <w:tcPr>
            <w:tcW w:w="5351" w:type="dxa"/>
          </w:tcPr>
          <w:p w14:paraId="3906B38E" w14:textId="2671DD68" w:rsidR="00E12398" w:rsidRDefault="00E12398" w:rsidP="00E12398">
            <w:r>
              <w:t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</w:t>
            </w:r>
          </w:p>
        </w:tc>
        <w:tc>
          <w:tcPr>
            <w:tcW w:w="4253" w:type="dxa"/>
          </w:tcPr>
          <w:p w14:paraId="5123152B" w14:textId="09EE2B36" w:rsidR="00E12398" w:rsidRDefault="000B490E" w:rsidP="00E12398">
            <w:proofErr w:type="spellStart"/>
            <w:r>
              <w:t>Манапов</w:t>
            </w:r>
            <w:proofErr w:type="spellEnd"/>
            <w:r>
              <w:t xml:space="preserve"> Роман </w:t>
            </w:r>
            <w:proofErr w:type="spellStart"/>
            <w:r>
              <w:t>Хасфатович</w:t>
            </w:r>
            <w:proofErr w:type="spellEnd"/>
            <w:r>
              <w:t xml:space="preserve">, </w:t>
            </w:r>
            <w:hyperlink r:id="rId8" w:history="1">
              <w:r w:rsidRPr="005262D5">
                <w:rPr>
                  <w:rStyle w:val="a4"/>
                </w:rPr>
                <w:t>rln050630@mail.ru</w:t>
              </w:r>
            </w:hyperlink>
            <w:r>
              <w:t>, +79273054205</w:t>
            </w:r>
          </w:p>
        </w:tc>
      </w:tr>
      <w:tr w:rsidR="00E12398" w14:paraId="450542F6" w14:textId="77777777" w:rsidTr="00E12398">
        <w:tc>
          <w:tcPr>
            <w:tcW w:w="456" w:type="dxa"/>
          </w:tcPr>
          <w:p w14:paraId="14EA758F" w14:textId="1D1BB036" w:rsidR="00E12398" w:rsidRDefault="00E12398" w:rsidP="00E12398">
            <w:r>
              <w:t>5</w:t>
            </w:r>
          </w:p>
        </w:tc>
        <w:tc>
          <w:tcPr>
            <w:tcW w:w="5351" w:type="dxa"/>
          </w:tcPr>
          <w:p w14:paraId="01ACA99F" w14:textId="33581225" w:rsidR="00E12398" w:rsidRDefault="00E12398" w:rsidP="00E12398">
            <w:r>
              <w:t>Ссылка на специальный раздел «Центр «Точка роста» официального сайта общеобразовательной организации</w:t>
            </w:r>
            <w:r>
              <w:rPr>
                <w:rStyle w:val="ac"/>
              </w:rPr>
              <w:footnoteReference w:id="1"/>
            </w:r>
          </w:p>
        </w:tc>
        <w:tc>
          <w:tcPr>
            <w:tcW w:w="4253" w:type="dxa"/>
          </w:tcPr>
          <w:p w14:paraId="57F3F4DA" w14:textId="186991DE" w:rsidR="00E12398" w:rsidRDefault="001C0E3B" w:rsidP="00E12398">
            <w:hyperlink r:id="rId9" w:history="1">
              <w:r w:rsidR="000B490E" w:rsidRPr="005262D5">
                <w:rPr>
                  <w:rStyle w:val="a4"/>
                </w:rPr>
                <w:t>https://kaltyaevo.02edu.ru/school/</w:t>
              </w:r>
            </w:hyperlink>
            <w:r w:rsidR="000B490E">
              <w:t xml:space="preserve"> </w:t>
            </w:r>
          </w:p>
        </w:tc>
      </w:tr>
      <w:tr w:rsidR="00E12398" w14:paraId="749A71B5" w14:textId="77777777" w:rsidTr="00E12398">
        <w:tc>
          <w:tcPr>
            <w:tcW w:w="456" w:type="dxa"/>
          </w:tcPr>
          <w:p w14:paraId="75E6BA32" w14:textId="4A43BB64" w:rsidR="00E12398" w:rsidRDefault="00E12398" w:rsidP="00E12398">
            <w:r>
              <w:t>6</w:t>
            </w:r>
          </w:p>
        </w:tc>
        <w:tc>
          <w:tcPr>
            <w:tcW w:w="5351" w:type="dxa"/>
          </w:tcPr>
          <w:p w14:paraId="2F820068" w14:textId="6C1FF808" w:rsidR="00E12398" w:rsidRDefault="00E12398" w:rsidP="00E12398">
            <w: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4253" w:type="dxa"/>
          </w:tcPr>
          <w:p w14:paraId="2E6D7E07" w14:textId="7E42D4E3" w:rsidR="00CE7BD5" w:rsidRPr="00CE7BD5" w:rsidRDefault="001C0E3B" w:rsidP="00CE7BD5">
            <w:pPr>
              <w:shd w:val="clear" w:color="auto" w:fill="FFFFFF"/>
              <w:spacing w:before="30" w:after="30"/>
              <w:jc w:val="both"/>
              <w:rPr>
                <w:rFonts w:ascii="Verdana" w:hAnsi="Verdana"/>
                <w:sz w:val="20"/>
                <w:szCs w:val="20"/>
              </w:rPr>
            </w:pPr>
            <w:hyperlink r:id="rId10" w:tgtFrame="_blank" w:history="1">
              <w:r w:rsidR="00CE7BD5" w:rsidRPr="00CE7BD5">
                <w:rPr>
                  <w:bCs/>
                </w:rPr>
                <w:t xml:space="preserve">1. Рабочая программа основного общего образования по физике </w:t>
              </w:r>
            </w:hyperlink>
          </w:p>
          <w:p w14:paraId="3988A1AB" w14:textId="49C869AB" w:rsidR="00CE7BD5" w:rsidRPr="00CE7BD5" w:rsidRDefault="001C0E3B" w:rsidP="00CE7BD5">
            <w:pPr>
              <w:shd w:val="clear" w:color="auto" w:fill="FFFFFF"/>
              <w:spacing w:before="30" w:after="30"/>
              <w:jc w:val="both"/>
              <w:rPr>
                <w:rFonts w:ascii="Verdana" w:hAnsi="Verdana"/>
                <w:sz w:val="20"/>
                <w:szCs w:val="20"/>
              </w:rPr>
            </w:pPr>
            <w:hyperlink r:id="rId11" w:tgtFrame="_blank" w:history="1">
              <w:r w:rsidR="00CE7BD5" w:rsidRPr="00CE7BD5">
                <w:rPr>
                  <w:bCs/>
                </w:rPr>
                <w:t>2. Рабочая программа основного о</w:t>
              </w:r>
              <w:r w:rsidR="00CE7BD5">
                <w:rPr>
                  <w:bCs/>
                </w:rPr>
                <w:t xml:space="preserve">бщего образования по химии </w:t>
              </w:r>
            </w:hyperlink>
          </w:p>
          <w:p w14:paraId="49AEEFC4" w14:textId="77777777" w:rsidR="00CE7BD5" w:rsidRPr="00CE7BD5" w:rsidRDefault="001C0E3B" w:rsidP="00CE7BD5">
            <w:pPr>
              <w:shd w:val="clear" w:color="auto" w:fill="FFFFFF"/>
              <w:spacing w:before="30"/>
              <w:jc w:val="both"/>
              <w:rPr>
                <w:rFonts w:ascii="Verdana" w:hAnsi="Verdana"/>
                <w:sz w:val="20"/>
                <w:szCs w:val="20"/>
              </w:rPr>
            </w:pPr>
            <w:hyperlink r:id="rId12" w:tgtFrame="_blank" w:history="1">
              <w:r w:rsidR="00CE7BD5" w:rsidRPr="00CE7BD5">
                <w:rPr>
                  <w:bCs/>
                </w:rPr>
                <w:t>3. Рабочая программа основного общего образования по биологии </w:t>
              </w:r>
            </w:hyperlink>
          </w:p>
          <w:p w14:paraId="188D93F1" w14:textId="0EC8FA4E" w:rsidR="00CE7BD5" w:rsidRPr="00CE7BD5" w:rsidRDefault="001C0E3B" w:rsidP="00CE7BD5">
            <w:pPr>
              <w:shd w:val="clear" w:color="auto" w:fill="FFFFFF"/>
              <w:spacing w:before="30"/>
              <w:jc w:val="both"/>
              <w:rPr>
                <w:rFonts w:ascii="Verdana" w:hAnsi="Verdana"/>
                <w:sz w:val="20"/>
                <w:szCs w:val="20"/>
              </w:rPr>
            </w:pPr>
            <w:hyperlink r:id="rId13" w:tgtFrame="_blank" w:history="1">
              <w:r w:rsidR="00CE7BD5">
                <w:rPr>
                  <w:bCs/>
                </w:rPr>
                <w:t>4</w:t>
              </w:r>
              <w:r w:rsidR="00CE7BD5" w:rsidRPr="00CE7BD5">
                <w:rPr>
                  <w:bCs/>
                </w:rPr>
                <w:t xml:space="preserve">. Рабочая программа основного общего образования по </w:t>
              </w:r>
              <w:r w:rsidR="00CE7BD5">
                <w:rPr>
                  <w:bCs/>
                </w:rPr>
                <w:t>робототехнике</w:t>
              </w:r>
            </w:hyperlink>
          </w:p>
          <w:p w14:paraId="0A7135DB" w14:textId="6CD69FE5" w:rsidR="00CE7BD5" w:rsidRPr="00CE7BD5" w:rsidRDefault="001C0E3B" w:rsidP="00CE7BD5">
            <w:pPr>
              <w:shd w:val="clear" w:color="auto" w:fill="FFFFFF"/>
              <w:spacing w:before="30"/>
              <w:jc w:val="both"/>
              <w:rPr>
                <w:rFonts w:ascii="Verdana" w:hAnsi="Verdana"/>
                <w:sz w:val="20"/>
                <w:szCs w:val="20"/>
              </w:rPr>
            </w:pPr>
            <w:hyperlink r:id="rId14" w:tgtFrame="_blank" w:history="1">
              <w:r w:rsidR="00CE7BD5">
                <w:rPr>
                  <w:bCs/>
                </w:rPr>
                <w:t>5</w:t>
              </w:r>
              <w:r w:rsidR="00CE7BD5" w:rsidRPr="00CE7BD5">
                <w:rPr>
                  <w:bCs/>
                </w:rPr>
                <w:t xml:space="preserve">. Рабочая программа основного общего образования по </w:t>
              </w:r>
              <w:r w:rsidR="00CE7BD5">
                <w:rPr>
                  <w:bCs/>
                </w:rPr>
                <w:t>шахматам</w:t>
              </w:r>
            </w:hyperlink>
          </w:p>
          <w:p w14:paraId="29567385" w14:textId="093E13AC" w:rsidR="00E12398" w:rsidRDefault="00E12398" w:rsidP="00E12398"/>
        </w:tc>
      </w:tr>
      <w:tr w:rsidR="00E12398" w14:paraId="7C78103A" w14:textId="77777777" w:rsidTr="00E12398">
        <w:tc>
          <w:tcPr>
            <w:tcW w:w="456" w:type="dxa"/>
          </w:tcPr>
          <w:p w14:paraId="64091607" w14:textId="2378D8E0" w:rsidR="00E12398" w:rsidRDefault="00E12398" w:rsidP="00E12398">
            <w:r>
              <w:t>7</w:t>
            </w:r>
          </w:p>
        </w:tc>
        <w:tc>
          <w:tcPr>
            <w:tcW w:w="5351" w:type="dxa"/>
          </w:tcPr>
          <w:p w14:paraId="4B9EEC53" w14:textId="59012F4A" w:rsidR="00E12398" w:rsidRDefault="00E12398" w:rsidP="00E12398">
            <w: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253" w:type="dxa"/>
          </w:tcPr>
          <w:p w14:paraId="18DE7DE5" w14:textId="4202961D" w:rsidR="00E12398" w:rsidRDefault="004D1964" w:rsidP="00E12398">
            <w:r>
              <w:t>Образовательная программа дополнительного образования детей и взрослых по естественно-научной направленности «Мир вокруг нас»,</w:t>
            </w:r>
          </w:p>
          <w:p w14:paraId="5E7E797F" w14:textId="463E8F1B" w:rsidR="004D1964" w:rsidRDefault="004D1964" w:rsidP="004D1964">
            <w:r>
              <w:t xml:space="preserve">Образовательная программа дополнительного образования детей и взрослых по естественно-научной </w:t>
            </w:r>
            <w:r>
              <w:lastRenderedPageBreak/>
              <w:t>направленности «Физика в задачах и экспериментах»,</w:t>
            </w:r>
          </w:p>
          <w:p w14:paraId="6B1772A4" w14:textId="79DE4B23" w:rsidR="004D1964" w:rsidRDefault="004D1964" w:rsidP="004D1964">
            <w:r>
              <w:t xml:space="preserve"> Образовательная программа дополнительного образования детей и взрослых по естественно-научной направленности «Мир вокруг нас» </w:t>
            </w:r>
          </w:p>
          <w:p w14:paraId="65E6F330" w14:textId="1E0FFB4E" w:rsidR="004D1964" w:rsidRDefault="004D1964" w:rsidP="004D1964">
            <w:r>
              <w:t>Образовательная программа дополнительного образования детей и взрослых по естес</w:t>
            </w:r>
            <w:r w:rsidR="00CE7BD5">
              <w:t>твенно-научной направленности «</w:t>
            </w:r>
            <w:r>
              <w:t xml:space="preserve">Робототехника» </w:t>
            </w:r>
          </w:p>
          <w:p w14:paraId="2ADD0791" w14:textId="6DB12EBE" w:rsidR="000E35B2" w:rsidRDefault="000E35B2" w:rsidP="00472032">
            <w:r>
              <w:t>Образовательная программа дополнительного образования детей и взрослых по естественно-научной направленности «Шахматы»</w:t>
            </w:r>
          </w:p>
        </w:tc>
      </w:tr>
      <w:tr w:rsidR="00E12398" w14:paraId="39F55A1F" w14:textId="77777777" w:rsidTr="00E12398">
        <w:tc>
          <w:tcPr>
            <w:tcW w:w="456" w:type="dxa"/>
          </w:tcPr>
          <w:p w14:paraId="25137702" w14:textId="6E24D247" w:rsidR="00E12398" w:rsidRDefault="00E12398" w:rsidP="00E12398">
            <w:r>
              <w:lastRenderedPageBreak/>
              <w:t>8</w:t>
            </w:r>
          </w:p>
        </w:tc>
        <w:tc>
          <w:tcPr>
            <w:tcW w:w="5351" w:type="dxa"/>
          </w:tcPr>
          <w:p w14:paraId="76C95DF7" w14:textId="78CDBC79" w:rsidR="00E12398" w:rsidRDefault="00E12398" w:rsidP="00E12398">
            <w: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253" w:type="dxa"/>
          </w:tcPr>
          <w:p w14:paraId="218BEF7D" w14:textId="31A7A596" w:rsidR="00AA042B" w:rsidRPr="00AA042B" w:rsidRDefault="00AA042B" w:rsidP="00AA042B">
            <w:pPr>
              <w:spacing w:before="30" w:after="30"/>
              <w:jc w:val="both"/>
              <w:rPr>
                <w:bCs/>
                <w:shd w:val="clear" w:color="auto" w:fill="FFFFFF"/>
              </w:rPr>
            </w:pPr>
            <w:r w:rsidRPr="00AA042B">
              <w:t>1</w:t>
            </w:r>
            <w:hyperlink r:id="rId15" w:tgtFrame="_blank" w:history="1">
              <w:r w:rsidRPr="00AA042B">
                <w:rPr>
                  <w:bCs/>
                  <w:shd w:val="clear" w:color="auto" w:fill="FFFFFF"/>
                </w:rPr>
                <w:t> Рабочая программа курса внеурочной деятельности «Физика вокруг нас»  </w:t>
              </w:r>
            </w:hyperlink>
            <w:r w:rsidRPr="00AA042B">
              <w:rPr>
                <w:bCs/>
                <w:shd w:val="clear" w:color="auto" w:fill="FFFFFF"/>
              </w:rPr>
              <w:t xml:space="preserve"> </w:t>
            </w:r>
          </w:p>
          <w:p w14:paraId="106F622F" w14:textId="36C1DD09" w:rsidR="00AA042B" w:rsidRPr="00AA042B" w:rsidRDefault="001C0E3B" w:rsidP="00AA042B">
            <w:pPr>
              <w:spacing w:before="30" w:after="30"/>
              <w:jc w:val="both"/>
              <w:rPr>
                <w:bCs/>
                <w:shd w:val="clear" w:color="auto" w:fill="FFFFFF"/>
              </w:rPr>
            </w:pPr>
            <w:hyperlink r:id="rId16" w:tgtFrame="_blank" w:history="1">
              <w:r w:rsidR="00AA042B" w:rsidRPr="00AA042B">
                <w:rPr>
                  <w:bCs/>
                  <w:shd w:val="clear" w:color="auto" w:fill="FFFFFF"/>
                </w:rPr>
                <w:t>2. Рабочая программа курса внеурочной деятельности «</w:t>
              </w:r>
              <w:r w:rsidR="00AA042B">
                <w:rPr>
                  <w:bCs/>
                  <w:shd w:val="clear" w:color="auto" w:fill="FFFFFF"/>
                </w:rPr>
                <w:t>Занимательная биология</w:t>
              </w:r>
              <w:r w:rsidR="00AA042B" w:rsidRPr="00AA042B">
                <w:rPr>
                  <w:bCs/>
                  <w:shd w:val="clear" w:color="auto" w:fill="FFFFFF"/>
                </w:rPr>
                <w:t>»</w:t>
              </w:r>
            </w:hyperlink>
            <w:r w:rsidR="00AA042B" w:rsidRPr="00AA042B">
              <w:rPr>
                <w:bCs/>
                <w:shd w:val="clear" w:color="auto" w:fill="FFFFFF"/>
              </w:rPr>
              <w:t xml:space="preserve"> </w:t>
            </w:r>
          </w:p>
          <w:p w14:paraId="49670387" w14:textId="25E54D84" w:rsidR="00AA042B" w:rsidRPr="00AA042B" w:rsidRDefault="00AA042B" w:rsidP="00AA042B">
            <w:pPr>
              <w:spacing w:before="30" w:after="30"/>
              <w:jc w:val="both"/>
              <w:rPr>
                <w:bCs/>
                <w:shd w:val="clear" w:color="auto" w:fill="FFFFFF"/>
              </w:rPr>
            </w:pPr>
            <w:r w:rsidRPr="00AA042B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hyperlink r:id="rId17" w:tgtFrame="_blank" w:history="1">
              <w:r>
                <w:rPr>
                  <w:bCs/>
                  <w:shd w:val="clear" w:color="auto" w:fill="FFFFFF"/>
                </w:rPr>
                <w:t>3.</w:t>
              </w:r>
              <w:r w:rsidRPr="00AA042B">
                <w:rPr>
                  <w:bCs/>
                  <w:shd w:val="clear" w:color="auto" w:fill="FFFFFF"/>
                </w:rPr>
                <w:t xml:space="preserve"> Рабочая программа курса внеурочной деятельности «</w:t>
              </w:r>
              <w:r>
                <w:rPr>
                  <w:bCs/>
                  <w:shd w:val="clear" w:color="auto" w:fill="FFFFFF"/>
                </w:rPr>
                <w:t xml:space="preserve">Занимательная </w:t>
              </w:r>
              <w:r w:rsidR="009B7CE8">
                <w:rPr>
                  <w:bCs/>
                  <w:shd w:val="clear" w:color="auto" w:fill="FFFFFF"/>
                </w:rPr>
                <w:t>робототехника</w:t>
              </w:r>
              <w:r w:rsidRPr="00AA042B">
                <w:rPr>
                  <w:bCs/>
                  <w:shd w:val="clear" w:color="auto" w:fill="FFFFFF"/>
                </w:rPr>
                <w:t>»</w:t>
              </w:r>
            </w:hyperlink>
            <w:r w:rsidRPr="00AA042B">
              <w:rPr>
                <w:bCs/>
                <w:shd w:val="clear" w:color="auto" w:fill="FFFFFF"/>
              </w:rPr>
              <w:t xml:space="preserve"> </w:t>
            </w:r>
          </w:p>
          <w:p w14:paraId="2626CF8F" w14:textId="5237A624" w:rsidR="00E12398" w:rsidRPr="00472032" w:rsidRDefault="001C0E3B" w:rsidP="00472032">
            <w:pPr>
              <w:spacing w:before="30" w:after="30"/>
              <w:jc w:val="both"/>
              <w:rPr>
                <w:bCs/>
                <w:shd w:val="clear" w:color="auto" w:fill="FFFFFF"/>
              </w:rPr>
            </w:pPr>
            <w:hyperlink r:id="rId18" w:tgtFrame="_blank" w:history="1">
              <w:r w:rsidR="00AA042B">
                <w:rPr>
                  <w:bCs/>
                  <w:shd w:val="clear" w:color="auto" w:fill="FFFFFF"/>
                </w:rPr>
                <w:t>4</w:t>
              </w:r>
              <w:r w:rsidR="00AA042B" w:rsidRPr="00AA042B">
                <w:rPr>
                  <w:bCs/>
                  <w:shd w:val="clear" w:color="auto" w:fill="FFFFFF"/>
                </w:rPr>
                <w:t>. Рабочая программа курса внеурочной деятельности «</w:t>
              </w:r>
              <w:r w:rsidR="00AA042B">
                <w:rPr>
                  <w:bCs/>
                  <w:shd w:val="clear" w:color="auto" w:fill="FFFFFF"/>
                </w:rPr>
                <w:t>Шахматы</w:t>
              </w:r>
              <w:r w:rsidR="00AA042B" w:rsidRPr="00AA042B">
                <w:rPr>
                  <w:bCs/>
                  <w:shd w:val="clear" w:color="auto" w:fill="FFFFFF"/>
                </w:rPr>
                <w:t>»</w:t>
              </w:r>
            </w:hyperlink>
            <w:r w:rsidR="00AA042B" w:rsidRPr="00AA042B">
              <w:rPr>
                <w:bCs/>
                <w:shd w:val="clear" w:color="auto" w:fill="FFFFFF"/>
              </w:rPr>
              <w:t xml:space="preserve"> </w:t>
            </w:r>
          </w:p>
        </w:tc>
      </w:tr>
      <w:tr w:rsidR="00DF4AC9" w14:paraId="0840EF3D" w14:textId="77777777" w:rsidTr="00E12398">
        <w:tc>
          <w:tcPr>
            <w:tcW w:w="456" w:type="dxa"/>
          </w:tcPr>
          <w:p w14:paraId="4EB5FB54" w14:textId="15A3E3E2" w:rsidR="00DF4AC9" w:rsidRDefault="00DF4AC9" w:rsidP="00DF4AC9">
            <w:r>
              <w:t>9</w:t>
            </w:r>
          </w:p>
        </w:tc>
        <w:tc>
          <w:tcPr>
            <w:tcW w:w="5351" w:type="dxa"/>
          </w:tcPr>
          <w:p w14:paraId="3677A9B2" w14:textId="26B5B71D" w:rsidR="00DF4AC9" w:rsidRDefault="00DF4AC9" w:rsidP="00DF4AC9">
            <w: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253" w:type="dxa"/>
          </w:tcPr>
          <w:p w14:paraId="27B5E5E3" w14:textId="51276F36" w:rsidR="00DF4AC9" w:rsidRDefault="001C0E3B" w:rsidP="00DF4AC9">
            <w:hyperlink r:id="rId19" w:history="1">
              <w:r w:rsidR="00DF4AC9" w:rsidRPr="005262D5">
                <w:rPr>
                  <w:rStyle w:val="a4"/>
                </w:rPr>
                <w:t>https://kaltyaevo.02edu.ru/school/</w:t>
              </w:r>
            </w:hyperlink>
            <w:r w:rsidR="00DF4AC9">
              <w:t xml:space="preserve"> </w:t>
            </w:r>
          </w:p>
        </w:tc>
      </w:tr>
      <w:tr w:rsidR="00DF4AC9" w14:paraId="373C165B" w14:textId="77777777" w:rsidTr="00E12398">
        <w:tc>
          <w:tcPr>
            <w:tcW w:w="456" w:type="dxa"/>
          </w:tcPr>
          <w:p w14:paraId="6DE7D2D5" w14:textId="6879A211" w:rsidR="00DF4AC9" w:rsidRDefault="00DF4AC9" w:rsidP="00DF4AC9">
            <w:r>
              <w:t>10</w:t>
            </w:r>
          </w:p>
        </w:tc>
        <w:tc>
          <w:tcPr>
            <w:tcW w:w="5351" w:type="dxa"/>
          </w:tcPr>
          <w:p w14:paraId="71903A99" w14:textId="5C4D8E8F" w:rsidR="00DF4AC9" w:rsidRDefault="00DF4AC9" w:rsidP="00DF4AC9">
            <w:r>
              <w:t>Общее количество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4253" w:type="dxa"/>
          </w:tcPr>
          <w:p w14:paraId="4524FE49" w14:textId="10FC7F13" w:rsidR="00DF4AC9" w:rsidRDefault="00DF4AC9" w:rsidP="00DF4AC9">
            <w:r>
              <w:t>2</w:t>
            </w:r>
          </w:p>
        </w:tc>
      </w:tr>
    </w:tbl>
    <w:p w14:paraId="77222076" w14:textId="77777777" w:rsidR="002439BF" w:rsidRDefault="00A63C01" w:rsidP="00A63C01">
      <w:r>
        <w:t xml:space="preserve">                                                                                          </w:t>
      </w:r>
    </w:p>
    <w:p w14:paraId="1D9782ED" w14:textId="77777777" w:rsidR="002439BF" w:rsidRDefault="002439BF" w:rsidP="00A63C01"/>
    <w:p w14:paraId="5B2A12FA" w14:textId="77777777" w:rsidR="002439BF" w:rsidRDefault="002439BF" w:rsidP="002439B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с. Кальтяево </w:t>
      </w:r>
    </w:p>
    <w:p w14:paraId="7826E9A4" w14:textId="77777777" w:rsidR="002439BF" w:rsidRDefault="002439BF" w:rsidP="002439B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МР Татышлинский район РБ: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Г.Д. Равилова</w:t>
      </w:r>
    </w:p>
    <w:p w14:paraId="3D93EE77" w14:textId="77777777" w:rsidR="002439BF" w:rsidRDefault="002439BF" w:rsidP="00A63C01"/>
    <w:p w14:paraId="23E002AA" w14:textId="77777777" w:rsidR="002439BF" w:rsidRDefault="002439BF" w:rsidP="00A63C01"/>
    <w:p w14:paraId="2DEF2F9B" w14:textId="77777777" w:rsidR="002439BF" w:rsidRDefault="002439BF" w:rsidP="00A63C01"/>
    <w:p w14:paraId="0970F0CF" w14:textId="77777777" w:rsidR="002439BF" w:rsidRDefault="002439BF" w:rsidP="00A63C01"/>
    <w:p w14:paraId="51C20BB1" w14:textId="77777777" w:rsidR="002439BF" w:rsidRDefault="002439BF" w:rsidP="00A63C01"/>
    <w:p w14:paraId="7ABD66DD" w14:textId="77777777" w:rsidR="002439BF" w:rsidRDefault="002439BF" w:rsidP="00A63C01"/>
    <w:p w14:paraId="2217F4FC" w14:textId="77777777" w:rsidR="002439BF" w:rsidRDefault="002439BF" w:rsidP="00A63C01"/>
    <w:p w14:paraId="7C5E0B8F" w14:textId="77777777" w:rsidR="002439BF" w:rsidRDefault="002439BF" w:rsidP="00A63C01"/>
    <w:p w14:paraId="5DB88D80" w14:textId="77777777" w:rsidR="002439BF" w:rsidRDefault="002439BF" w:rsidP="00A63C01"/>
    <w:p w14:paraId="417086D2" w14:textId="77777777" w:rsidR="002439BF" w:rsidRDefault="002439BF" w:rsidP="00A63C01"/>
    <w:p w14:paraId="79AAC5AB" w14:textId="77777777" w:rsidR="002439BF" w:rsidRDefault="002439BF" w:rsidP="00A63C01"/>
    <w:p w14:paraId="78DC96F9" w14:textId="7279C825" w:rsidR="002439BF" w:rsidRDefault="002439BF" w:rsidP="00A63C01">
      <w:bookmarkStart w:id="0" w:name="_GoBack"/>
      <w:bookmarkEnd w:id="0"/>
    </w:p>
    <w:sectPr w:rsidR="002439BF" w:rsidSect="00101D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0E753" w14:textId="77777777" w:rsidR="001C0E3B" w:rsidRDefault="001C0E3B" w:rsidP="00E12398">
      <w:r>
        <w:separator/>
      </w:r>
    </w:p>
  </w:endnote>
  <w:endnote w:type="continuationSeparator" w:id="0">
    <w:p w14:paraId="5DCBC6EC" w14:textId="77777777" w:rsidR="001C0E3B" w:rsidRDefault="001C0E3B" w:rsidP="00E1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157E1" w14:textId="77777777" w:rsidR="001C0E3B" w:rsidRDefault="001C0E3B" w:rsidP="00E12398">
      <w:r>
        <w:separator/>
      </w:r>
    </w:p>
  </w:footnote>
  <w:footnote w:type="continuationSeparator" w:id="0">
    <w:p w14:paraId="01F0DD62" w14:textId="77777777" w:rsidR="001C0E3B" w:rsidRDefault="001C0E3B" w:rsidP="00E12398">
      <w:r>
        <w:continuationSeparator/>
      </w:r>
    </w:p>
  </w:footnote>
  <w:footnote w:id="1">
    <w:p w14:paraId="54BCDC66" w14:textId="3144430E" w:rsidR="00E12398" w:rsidRDefault="00E12398">
      <w:pPr>
        <w:pStyle w:val="aa"/>
      </w:pPr>
      <w:r>
        <w:rPr>
          <w:rStyle w:val="ac"/>
        </w:rPr>
        <w:footnoteRef/>
      </w:r>
      <w:r>
        <w:t xml:space="preserve"> В разделе «Центр «Точка роста» размещается информация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обучающихся, планируемых мероприятиях, а также размещается информация о национальном проекте «Образование» (в том числе логотип), адрес сайта и официальная символика Министерства просвещения Российской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41"/>
    <w:rsid w:val="00017420"/>
    <w:rsid w:val="0003397E"/>
    <w:rsid w:val="000B490E"/>
    <w:rsid w:val="000D351E"/>
    <w:rsid w:val="000D4777"/>
    <w:rsid w:val="000E35B2"/>
    <w:rsid w:val="00101D41"/>
    <w:rsid w:val="001C0E3B"/>
    <w:rsid w:val="001E1A25"/>
    <w:rsid w:val="00226208"/>
    <w:rsid w:val="0024352B"/>
    <w:rsid w:val="002439BF"/>
    <w:rsid w:val="00296F90"/>
    <w:rsid w:val="00342500"/>
    <w:rsid w:val="0037084D"/>
    <w:rsid w:val="003B2323"/>
    <w:rsid w:val="0041414B"/>
    <w:rsid w:val="00472032"/>
    <w:rsid w:val="004D1964"/>
    <w:rsid w:val="00534B9A"/>
    <w:rsid w:val="0054053E"/>
    <w:rsid w:val="00566BBF"/>
    <w:rsid w:val="0068347A"/>
    <w:rsid w:val="006B31AC"/>
    <w:rsid w:val="007671B5"/>
    <w:rsid w:val="007D068D"/>
    <w:rsid w:val="00877B4D"/>
    <w:rsid w:val="008E0650"/>
    <w:rsid w:val="009B7CE8"/>
    <w:rsid w:val="009E422C"/>
    <w:rsid w:val="00A63C01"/>
    <w:rsid w:val="00A828AB"/>
    <w:rsid w:val="00AA042B"/>
    <w:rsid w:val="00CA02CC"/>
    <w:rsid w:val="00CE7BD5"/>
    <w:rsid w:val="00DF4AC9"/>
    <w:rsid w:val="00E12398"/>
    <w:rsid w:val="00EA13DA"/>
    <w:rsid w:val="00EE7243"/>
    <w:rsid w:val="00FC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FD6F"/>
  <w15:chartTrackingRefBased/>
  <w15:docId w15:val="{A757D966-6BBA-4486-81D7-EDCB594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3C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01D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02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2C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1239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23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12398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1239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23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12398"/>
    <w:rPr>
      <w:vertAlign w:val="superscript"/>
    </w:rPr>
  </w:style>
  <w:style w:type="paragraph" w:styleId="ad">
    <w:name w:val="List Paragraph"/>
    <w:basedOn w:val="a"/>
    <w:uiPriority w:val="34"/>
    <w:qFormat/>
    <w:rsid w:val="006834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3C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n050630@mail.ru" TargetMode="External"/><Relationship Id="rId13" Type="http://schemas.openxmlformats.org/officeDocument/2006/relationships/hyperlink" Target="https://shor-sosh.edusite.ru/DswMedia/rabochayaprogrammapobiologii5-9kl.pdf" TargetMode="External"/><Relationship Id="rId18" Type="http://schemas.openxmlformats.org/officeDocument/2006/relationships/hyperlink" Target="https://shor-sosh.edusite.ru/DswMedia/ximiyavokrugnas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gulnur@mail.ru" TargetMode="External"/><Relationship Id="rId12" Type="http://schemas.openxmlformats.org/officeDocument/2006/relationships/hyperlink" Target="https://shor-sosh.edusite.ru/DswMedia/rabochayaprogrammapobiologii5-9kl.pdf" TargetMode="External"/><Relationship Id="rId17" Type="http://schemas.openxmlformats.org/officeDocument/2006/relationships/hyperlink" Target="https://shor-sosh.edusite.ru/DswMedia/ximiyavokrugna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or-sosh.edusite.ru/DswMedia/ximiyavokrugna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hor-sosh.edusite.ru/DswMedia/rabochayaprogrammapoximii8-9k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hor-sosh.edusite.ru/DswMedia/vneurochkka10klass.pdf" TargetMode="External"/><Relationship Id="rId10" Type="http://schemas.openxmlformats.org/officeDocument/2006/relationships/hyperlink" Target="https://shor-sosh.edusite.ru/DswMedia/rabochayaprogrammapofizike7-9klassyi.pdf" TargetMode="External"/><Relationship Id="rId19" Type="http://schemas.openxmlformats.org/officeDocument/2006/relationships/hyperlink" Target="https://kaltyaevo.02edu.ru/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ltyaevo.02edu.ru/school/" TargetMode="External"/><Relationship Id="rId14" Type="http://schemas.openxmlformats.org/officeDocument/2006/relationships/hyperlink" Target="https://shor-sosh.edusite.ru/DswMedia/rabochayaprogrammapobiologii5-9k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9D43-565C-4387-8A11-A9DD8000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8</cp:revision>
  <cp:lastPrinted>2021-08-25T08:25:00Z</cp:lastPrinted>
  <dcterms:created xsi:type="dcterms:W3CDTF">2021-08-24T18:11:00Z</dcterms:created>
  <dcterms:modified xsi:type="dcterms:W3CDTF">2021-09-13T08:48:00Z</dcterms:modified>
</cp:coreProperties>
</file>